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0EDE2" w14:textId="6E269FEB" w:rsidR="00FD76CE" w:rsidRPr="0060677F" w:rsidRDefault="00FD76CE" w:rsidP="00FD76CE">
      <w:pPr>
        <w:pStyle w:val="a3"/>
        <w:jc w:val="center"/>
        <w:rPr>
          <w:b/>
          <w:color w:val="000000"/>
          <w:sz w:val="28"/>
          <w:szCs w:val="28"/>
        </w:rPr>
      </w:pPr>
      <w:r w:rsidRPr="00FD76CE">
        <w:rPr>
          <w:rFonts w:eastAsia="Calibri"/>
          <w:b/>
          <w:bCs/>
          <w:sz w:val="28"/>
          <w:szCs w:val="28"/>
          <w:lang w:eastAsia="en-US"/>
        </w:rPr>
        <w:t>СВЕДЕНИЯ ИЗ</w:t>
      </w:r>
      <w:r w:rsidRPr="0060677F">
        <w:rPr>
          <w:b/>
          <w:color w:val="000000"/>
          <w:sz w:val="28"/>
          <w:szCs w:val="28"/>
        </w:rPr>
        <w:t xml:space="preserve"> СТРАТЕГИ</w:t>
      </w:r>
      <w:r>
        <w:rPr>
          <w:b/>
          <w:color w:val="000000"/>
          <w:sz w:val="28"/>
          <w:szCs w:val="28"/>
        </w:rPr>
        <w:t>И</w:t>
      </w:r>
      <w:r w:rsidRPr="0060677F">
        <w:rPr>
          <w:b/>
          <w:color w:val="000000"/>
          <w:sz w:val="28"/>
          <w:szCs w:val="28"/>
        </w:rPr>
        <w:t xml:space="preserve"> РАЗВИТИЯ</w:t>
      </w:r>
      <w:r w:rsidR="00C3336D">
        <w:rPr>
          <w:b/>
          <w:color w:val="000000"/>
          <w:sz w:val="28"/>
          <w:szCs w:val="28"/>
        </w:rPr>
        <w:t xml:space="preserve"> ОАО «</w:t>
      </w:r>
      <w:r w:rsidR="00FE4512">
        <w:rPr>
          <w:b/>
          <w:color w:val="000000"/>
          <w:sz w:val="28"/>
          <w:szCs w:val="28"/>
        </w:rPr>
        <w:t>ДРУЖБА НАРОДОВ</w:t>
      </w:r>
      <w:r>
        <w:rPr>
          <w:b/>
          <w:color w:val="000000"/>
          <w:sz w:val="28"/>
          <w:szCs w:val="28"/>
        </w:rPr>
        <w:t>»</w:t>
      </w:r>
      <w:r w:rsidRPr="0060677F">
        <w:rPr>
          <w:b/>
          <w:color w:val="000000"/>
          <w:sz w:val="28"/>
          <w:szCs w:val="28"/>
        </w:rPr>
        <w:t>.</w:t>
      </w:r>
    </w:p>
    <w:p w14:paraId="61634CB2" w14:textId="52A02772" w:rsidR="00863C80" w:rsidRPr="00863C80" w:rsidRDefault="00863C80" w:rsidP="00863C80">
      <w:pPr>
        <w:pStyle w:val="point"/>
        <w:ind w:firstLine="709"/>
        <w:rPr>
          <w:b/>
          <w:sz w:val="28"/>
          <w:szCs w:val="28"/>
        </w:rPr>
      </w:pPr>
      <w:r w:rsidRPr="000E2B14">
        <w:rPr>
          <w:color w:val="000000"/>
          <w:sz w:val="28"/>
          <w:szCs w:val="28"/>
        </w:rPr>
        <w:t>Стратегическими направлениями деятельности ОАО «</w:t>
      </w:r>
      <w:r>
        <w:rPr>
          <w:color w:val="000000"/>
          <w:sz w:val="28"/>
          <w:szCs w:val="28"/>
        </w:rPr>
        <w:t>Дружба народов</w:t>
      </w:r>
      <w:r w:rsidRPr="000E2B14">
        <w:rPr>
          <w:color w:val="000000"/>
          <w:sz w:val="28"/>
          <w:szCs w:val="28"/>
        </w:rPr>
        <w:t>» являются хозяйственная деятельность, направленная на получение прибыли для реализации экономических интересов государства, предприятия, удовлетворения социальных нужд работников коллектива, а также создание дополнительных рабочих мест в регионе.</w:t>
      </w:r>
    </w:p>
    <w:p w14:paraId="38A25A25" w14:textId="0114CC5B" w:rsidR="009025C7" w:rsidRPr="000E2B14" w:rsidRDefault="00C3336D" w:rsidP="00FD76CE">
      <w:pPr>
        <w:pStyle w:val="point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ОАО «Дружба народов</w:t>
      </w:r>
      <w:r w:rsidR="00FD76CE" w:rsidRPr="000E2B14">
        <w:rPr>
          <w:color w:val="000000"/>
          <w:sz w:val="28"/>
          <w:szCs w:val="28"/>
        </w:rPr>
        <w:t xml:space="preserve">» </w:t>
      </w:r>
      <w:r w:rsidR="00863C80">
        <w:rPr>
          <w:color w:val="000000"/>
          <w:sz w:val="28"/>
          <w:szCs w:val="28"/>
        </w:rPr>
        <w:t xml:space="preserve">специализируется на </w:t>
      </w:r>
      <w:r w:rsidR="009025C7">
        <w:rPr>
          <w:color w:val="000000"/>
          <w:sz w:val="28"/>
          <w:szCs w:val="28"/>
        </w:rPr>
        <w:t>молочно-мясном направлении</w:t>
      </w:r>
      <w:r w:rsidR="00FD76CE" w:rsidRPr="000E2B14">
        <w:rPr>
          <w:color w:val="000000"/>
          <w:sz w:val="28"/>
          <w:szCs w:val="28"/>
        </w:rPr>
        <w:t xml:space="preserve"> на собственной кормовой базе с </w:t>
      </w:r>
      <w:r w:rsidR="009025C7">
        <w:rPr>
          <w:color w:val="000000"/>
          <w:sz w:val="28"/>
          <w:szCs w:val="28"/>
        </w:rPr>
        <w:t>развитым производством</w:t>
      </w:r>
      <w:r w:rsidR="00FD76CE" w:rsidRPr="000E2B14">
        <w:rPr>
          <w:color w:val="000000"/>
          <w:sz w:val="28"/>
          <w:szCs w:val="28"/>
        </w:rPr>
        <w:t xml:space="preserve"> зерна</w:t>
      </w:r>
      <w:r w:rsidR="009025C7">
        <w:rPr>
          <w:color w:val="000000"/>
          <w:sz w:val="28"/>
          <w:szCs w:val="28"/>
        </w:rPr>
        <w:t xml:space="preserve"> и рапса</w:t>
      </w:r>
      <w:r w:rsidR="00FD76CE" w:rsidRPr="000E2B14">
        <w:rPr>
          <w:color w:val="000000"/>
          <w:sz w:val="28"/>
          <w:szCs w:val="28"/>
        </w:rPr>
        <w:t xml:space="preserve">. </w:t>
      </w:r>
    </w:p>
    <w:p w14:paraId="483E70F2" w14:textId="77777777" w:rsidR="00FD76CE" w:rsidRPr="000E2B14" w:rsidRDefault="00FD76CE" w:rsidP="00FD76CE">
      <w:pPr>
        <w:pStyle w:val="point"/>
        <w:ind w:firstLine="709"/>
        <w:rPr>
          <w:color w:val="000000"/>
          <w:sz w:val="28"/>
          <w:szCs w:val="28"/>
        </w:rPr>
      </w:pPr>
      <w:r w:rsidRPr="000E2B14">
        <w:rPr>
          <w:color w:val="000000"/>
          <w:sz w:val="28"/>
          <w:szCs w:val="28"/>
        </w:rPr>
        <w:t>Хозяйство ежегодно проводит комплексную технологическую и экономическую модернизацию.</w:t>
      </w:r>
    </w:p>
    <w:p w14:paraId="1E7FC597" w14:textId="451EBB2A" w:rsidR="00FD76CE" w:rsidRPr="000E2B14" w:rsidRDefault="00FD76CE" w:rsidP="00FD76CE">
      <w:pPr>
        <w:pStyle w:val="point"/>
        <w:ind w:firstLine="709"/>
        <w:rPr>
          <w:color w:val="000000"/>
          <w:sz w:val="28"/>
          <w:szCs w:val="28"/>
        </w:rPr>
      </w:pPr>
      <w:r w:rsidRPr="000E2B14">
        <w:rPr>
          <w:color w:val="000000"/>
          <w:sz w:val="28"/>
          <w:szCs w:val="28"/>
        </w:rPr>
        <w:t xml:space="preserve">В хозяйстве также проводится большая работа по </w:t>
      </w:r>
      <w:r w:rsidR="009025C7">
        <w:rPr>
          <w:color w:val="000000"/>
          <w:sz w:val="28"/>
          <w:szCs w:val="28"/>
        </w:rPr>
        <w:t>реконструкци</w:t>
      </w:r>
      <w:r w:rsidR="00863C80">
        <w:rPr>
          <w:color w:val="000000"/>
          <w:sz w:val="28"/>
          <w:szCs w:val="28"/>
        </w:rPr>
        <w:t>и</w:t>
      </w:r>
      <w:r w:rsidR="009025C7">
        <w:rPr>
          <w:color w:val="000000"/>
          <w:sz w:val="28"/>
          <w:szCs w:val="28"/>
        </w:rPr>
        <w:t xml:space="preserve"> зданий и </w:t>
      </w:r>
      <w:r w:rsidRPr="000E2B14">
        <w:rPr>
          <w:color w:val="000000"/>
          <w:sz w:val="28"/>
          <w:szCs w:val="28"/>
        </w:rPr>
        <w:t>обновлению машинно-тракторного парка.</w:t>
      </w:r>
    </w:p>
    <w:p w14:paraId="26CBE4E2" w14:textId="13626779" w:rsidR="00FD76CE" w:rsidRPr="000E2B14" w:rsidRDefault="00FD76CE" w:rsidP="00FD76CE">
      <w:pPr>
        <w:pStyle w:val="point"/>
        <w:ind w:firstLine="709"/>
        <w:rPr>
          <w:color w:val="000000"/>
          <w:sz w:val="28"/>
          <w:szCs w:val="28"/>
        </w:rPr>
      </w:pPr>
      <w:r w:rsidRPr="000E2B14">
        <w:rPr>
          <w:color w:val="000000"/>
          <w:sz w:val="28"/>
          <w:szCs w:val="28"/>
        </w:rPr>
        <w:t xml:space="preserve">Инвестиции в основной капитал </w:t>
      </w:r>
      <w:proofErr w:type="gramStart"/>
      <w:r w:rsidRPr="000E2B14">
        <w:rPr>
          <w:color w:val="000000"/>
          <w:sz w:val="28"/>
          <w:szCs w:val="28"/>
        </w:rPr>
        <w:t>за  202</w:t>
      </w:r>
      <w:r w:rsidR="00680FC6">
        <w:rPr>
          <w:color w:val="000000"/>
          <w:sz w:val="28"/>
          <w:szCs w:val="28"/>
        </w:rPr>
        <w:t>5</w:t>
      </w:r>
      <w:proofErr w:type="gramEnd"/>
      <w:r w:rsidRPr="000E2B14">
        <w:rPr>
          <w:color w:val="000000"/>
          <w:sz w:val="28"/>
          <w:szCs w:val="28"/>
        </w:rPr>
        <w:t xml:space="preserve"> год </w:t>
      </w:r>
      <w:proofErr w:type="gramStart"/>
      <w:r w:rsidRPr="000E2B14">
        <w:rPr>
          <w:color w:val="000000"/>
          <w:sz w:val="28"/>
          <w:szCs w:val="28"/>
        </w:rPr>
        <w:t xml:space="preserve">составили  </w:t>
      </w:r>
      <w:r w:rsidR="00680FC6">
        <w:rPr>
          <w:color w:val="000000"/>
          <w:sz w:val="28"/>
          <w:szCs w:val="28"/>
        </w:rPr>
        <w:t>5917</w:t>
      </w:r>
      <w:proofErr w:type="gramEnd"/>
      <w:r w:rsidRPr="000E2B14">
        <w:rPr>
          <w:color w:val="000000"/>
          <w:sz w:val="28"/>
          <w:szCs w:val="28"/>
        </w:rPr>
        <w:t xml:space="preserve"> тыс. руб.</w:t>
      </w:r>
    </w:p>
    <w:p w14:paraId="01FFE246" w14:textId="6E2CEA6C" w:rsidR="00FD76CE" w:rsidRDefault="00FD76CE" w:rsidP="00FD76CE">
      <w:pPr>
        <w:pStyle w:val="1"/>
        <w:widowControl w:val="0"/>
        <w:ind w:firstLine="720"/>
        <w:jc w:val="both"/>
        <w:rPr>
          <w:sz w:val="28"/>
        </w:rPr>
      </w:pPr>
      <w:r>
        <w:rPr>
          <w:sz w:val="28"/>
        </w:rPr>
        <w:t>Главной целью разработки Программы развития ОАО «</w:t>
      </w:r>
      <w:r w:rsidR="00863C80">
        <w:rPr>
          <w:sz w:val="28"/>
        </w:rPr>
        <w:t>Дружба народов</w:t>
      </w:r>
      <w:r>
        <w:rPr>
          <w:sz w:val="28"/>
        </w:rPr>
        <w:t xml:space="preserve">» на ближайшие </w:t>
      </w:r>
      <w:proofErr w:type="gramStart"/>
      <w:r>
        <w:rPr>
          <w:sz w:val="28"/>
        </w:rPr>
        <w:t>годы  является</w:t>
      </w:r>
      <w:proofErr w:type="gramEnd"/>
      <w:r>
        <w:rPr>
          <w:sz w:val="28"/>
        </w:rPr>
        <w:t xml:space="preserve"> стратегия развития потенциальных возможностей предприятия и мер по их реализации, направленных на производство и реализацию </w:t>
      </w:r>
      <w:proofErr w:type="gramStart"/>
      <w:r>
        <w:rPr>
          <w:sz w:val="28"/>
        </w:rPr>
        <w:t>конкурентно-способной</w:t>
      </w:r>
      <w:proofErr w:type="gramEnd"/>
      <w:r>
        <w:rPr>
          <w:sz w:val="28"/>
        </w:rPr>
        <w:t xml:space="preserve"> продукции с целью получения конечного результата </w:t>
      </w:r>
      <w:proofErr w:type="gramStart"/>
      <w:r>
        <w:rPr>
          <w:sz w:val="28"/>
        </w:rPr>
        <w:t>-  прибыли</w:t>
      </w:r>
      <w:proofErr w:type="gramEnd"/>
      <w:r>
        <w:rPr>
          <w:sz w:val="28"/>
        </w:rPr>
        <w:t xml:space="preserve">. </w:t>
      </w:r>
    </w:p>
    <w:p w14:paraId="50983D1E" w14:textId="77777777" w:rsidR="00FD76CE" w:rsidRDefault="00FD76CE" w:rsidP="00FD76CE">
      <w:pPr>
        <w:pStyle w:val="1"/>
        <w:widowControl w:val="0"/>
        <w:ind w:firstLine="720"/>
        <w:jc w:val="both"/>
        <w:rPr>
          <w:sz w:val="28"/>
        </w:rPr>
      </w:pPr>
      <w:r>
        <w:rPr>
          <w:sz w:val="28"/>
        </w:rPr>
        <w:t xml:space="preserve">Основными направлениями </w:t>
      </w:r>
      <w:proofErr w:type="gramStart"/>
      <w:r>
        <w:rPr>
          <w:sz w:val="28"/>
        </w:rPr>
        <w:t>для  выполнения</w:t>
      </w:r>
      <w:proofErr w:type="gramEnd"/>
      <w:r>
        <w:rPr>
          <w:sz w:val="28"/>
        </w:rPr>
        <w:t xml:space="preserve"> Программы </w:t>
      </w:r>
      <w:proofErr w:type="gramStart"/>
      <w:r>
        <w:rPr>
          <w:sz w:val="28"/>
        </w:rPr>
        <w:t>развития  являются</w:t>
      </w:r>
      <w:proofErr w:type="gramEnd"/>
      <w:r>
        <w:rPr>
          <w:sz w:val="28"/>
        </w:rPr>
        <w:t xml:space="preserve">: </w:t>
      </w:r>
    </w:p>
    <w:p w14:paraId="7B6D8FC0" w14:textId="77777777" w:rsidR="00FD76CE" w:rsidRDefault="00FD76CE" w:rsidP="00FD76CE">
      <w:pPr>
        <w:pStyle w:val="1"/>
        <w:widowControl w:val="0"/>
        <w:numPr>
          <w:ilvl w:val="0"/>
          <w:numId w:val="1"/>
        </w:numPr>
        <w:tabs>
          <w:tab w:val="left" w:pos="3528"/>
        </w:tabs>
        <w:jc w:val="both"/>
        <w:rPr>
          <w:sz w:val="28"/>
        </w:rPr>
      </w:pPr>
      <w:proofErr w:type="gramStart"/>
      <w:r>
        <w:rPr>
          <w:sz w:val="28"/>
        </w:rPr>
        <w:t>увеличение  производства</w:t>
      </w:r>
      <w:proofErr w:type="gramEnd"/>
      <w:r>
        <w:rPr>
          <w:sz w:val="28"/>
        </w:rPr>
        <w:t xml:space="preserve"> продукции животноводства путем сохранности поголовья крупного рогатого скота и роста его продуктивности, в растениеводстве – увеличение производства продукции путем применения прогрессивных технологий возделывания культур. Основной целью стратегии развития является сохранение и завоевание новых позиций на внутреннем рынке (по продаже продукции животноводства и растениеводства).</w:t>
      </w:r>
    </w:p>
    <w:p w14:paraId="3530A027" w14:textId="77777777" w:rsidR="00FD76CE" w:rsidRDefault="00FD76CE" w:rsidP="00FD76CE">
      <w:pPr>
        <w:pStyle w:val="1"/>
        <w:widowControl w:val="0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постоянное исследование рынков сбыта готовой продукции позволит производить продукцию, востребованную покупателем.</w:t>
      </w:r>
    </w:p>
    <w:p w14:paraId="257CC51F" w14:textId="77777777" w:rsidR="00FD76CE" w:rsidRDefault="00FD76CE" w:rsidP="00FD76CE">
      <w:pPr>
        <w:pStyle w:val="1"/>
        <w:widowControl w:val="0"/>
        <w:numPr>
          <w:ilvl w:val="0"/>
          <w:numId w:val="1"/>
        </w:numPr>
        <w:jc w:val="both"/>
        <w:rPr>
          <w:sz w:val="28"/>
        </w:rPr>
      </w:pPr>
      <w:proofErr w:type="gramStart"/>
      <w:r>
        <w:rPr>
          <w:sz w:val="28"/>
        </w:rPr>
        <w:t>сокращение  затрат</w:t>
      </w:r>
      <w:proofErr w:type="gramEnd"/>
      <w:r>
        <w:rPr>
          <w:sz w:val="28"/>
        </w:rPr>
        <w:t xml:space="preserve"> на единицу производимой продукции путем совершенствования технологий производства, максимального использования производственных мощностей, организации производства, снижения материалоемкости продукции за счет снижения стоимости сырья, топливно-энергетических ресурсов позволит повысить уровень рентабельности производимой продукции. </w:t>
      </w:r>
    </w:p>
    <w:p w14:paraId="3EA2FEA5" w14:textId="77777777" w:rsidR="00FD76CE" w:rsidRDefault="00FD76CE" w:rsidP="00FD76CE">
      <w:pPr>
        <w:pStyle w:val="1"/>
        <w:widowControl w:val="0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укрепление материально-технической базы предприятия за счет собственных средств из амортизационного фонда и за счет отчислений из прибыли позволит производить модернизацию и техническое перевооружение.</w:t>
      </w:r>
    </w:p>
    <w:p w14:paraId="0E0FC541" w14:textId="77777777" w:rsidR="00FD76CE" w:rsidRDefault="00FD76CE" w:rsidP="00FD76CE">
      <w:pPr>
        <w:pStyle w:val="1"/>
        <w:widowControl w:val="0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улучшение социально-бытовых условий работающих позволит увеличить производительность труда и снизить затраты на производство продукции.</w:t>
      </w:r>
    </w:p>
    <w:p w14:paraId="0E0F02C4" w14:textId="77777777" w:rsidR="00FD76CE" w:rsidRPr="00550119" w:rsidRDefault="00FD76CE" w:rsidP="00863C80">
      <w:pPr>
        <w:pStyle w:val="a3"/>
        <w:ind w:firstLine="360"/>
        <w:jc w:val="both"/>
        <w:rPr>
          <w:color w:val="000000"/>
          <w:sz w:val="28"/>
          <w:szCs w:val="28"/>
        </w:rPr>
      </w:pPr>
      <w:r w:rsidRPr="00550119">
        <w:rPr>
          <w:color w:val="000000"/>
          <w:sz w:val="28"/>
          <w:szCs w:val="28"/>
        </w:rPr>
        <w:t>Стратегия предприятия в области охраны окружающей среды – максимально возможное снижение негативного воздействия производственной деятельности предприятия на окружающую среду.</w:t>
      </w:r>
    </w:p>
    <w:p w14:paraId="1190F63D" w14:textId="77777777" w:rsidR="00F01F06" w:rsidRDefault="00FD76CE" w:rsidP="00F01F06">
      <w:pPr>
        <w:pStyle w:val="a3"/>
        <w:jc w:val="both"/>
        <w:rPr>
          <w:color w:val="000000"/>
          <w:sz w:val="28"/>
          <w:szCs w:val="28"/>
        </w:rPr>
      </w:pPr>
      <w:r w:rsidRPr="0060677F">
        <w:rPr>
          <w:color w:val="000000"/>
          <w:sz w:val="28"/>
          <w:szCs w:val="28"/>
        </w:rPr>
        <w:lastRenderedPageBreak/>
        <w:t>Основные направления развития хозяйства:</w:t>
      </w:r>
    </w:p>
    <w:p w14:paraId="01434E4B" w14:textId="77777777" w:rsidR="00F01F06" w:rsidRDefault="00FD76CE" w:rsidP="00F01F0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677F">
        <w:rPr>
          <w:color w:val="000000"/>
          <w:sz w:val="28"/>
          <w:szCs w:val="28"/>
        </w:rPr>
        <w:t>1) Оптимизация структуры посевных площадей;</w:t>
      </w:r>
    </w:p>
    <w:p w14:paraId="0E1F3558" w14:textId="77777777" w:rsidR="00FD76CE" w:rsidRPr="0060677F" w:rsidRDefault="00FD76CE" w:rsidP="00F01F0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677F">
        <w:rPr>
          <w:color w:val="000000"/>
          <w:sz w:val="28"/>
          <w:szCs w:val="28"/>
        </w:rPr>
        <w:t>2) Оптимизация численности работников;</w:t>
      </w:r>
    </w:p>
    <w:p w14:paraId="5E4E16E2" w14:textId="77777777" w:rsidR="00FD76CE" w:rsidRPr="0060677F" w:rsidRDefault="00FD76CE" w:rsidP="00F01F0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677F">
        <w:rPr>
          <w:color w:val="000000"/>
          <w:sz w:val="28"/>
          <w:szCs w:val="28"/>
        </w:rPr>
        <w:t>3) Повышение производительности труда;</w:t>
      </w:r>
    </w:p>
    <w:p w14:paraId="74D0BDFE" w14:textId="77777777" w:rsidR="00FD76CE" w:rsidRPr="0060677F" w:rsidRDefault="00FD76CE" w:rsidP="00FD76C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677F">
        <w:rPr>
          <w:color w:val="000000"/>
          <w:sz w:val="28"/>
          <w:szCs w:val="28"/>
        </w:rPr>
        <w:t>4) Сохранность поголовья скота;</w:t>
      </w:r>
    </w:p>
    <w:p w14:paraId="0715B25D" w14:textId="16D043C1" w:rsidR="00FD76CE" w:rsidRPr="0060677F" w:rsidRDefault="00FD76CE" w:rsidP="00FD76C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677F">
        <w:rPr>
          <w:color w:val="000000"/>
          <w:sz w:val="28"/>
          <w:szCs w:val="28"/>
        </w:rPr>
        <w:t>5)</w:t>
      </w:r>
      <w:r w:rsidR="00863CF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60677F">
        <w:rPr>
          <w:color w:val="000000"/>
          <w:sz w:val="28"/>
          <w:szCs w:val="28"/>
        </w:rPr>
        <w:t>овышение урожайности сельскохозяйственных культур и продуктивности животных;</w:t>
      </w:r>
    </w:p>
    <w:p w14:paraId="66683B47" w14:textId="77777777" w:rsidR="00FD76CE" w:rsidRPr="0060677F" w:rsidRDefault="00FD76CE" w:rsidP="00FD76C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677F">
        <w:rPr>
          <w:color w:val="000000"/>
          <w:sz w:val="28"/>
          <w:szCs w:val="28"/>
        </w:rPr>
        <w:t>6) Ремонт производственных помещений;</w:t>
      </w:r>
    </w:p>
    <w:p w14:paraId="47B6F40D" w14:textId="77777777" w:rsidR="00FD76CE" w:rsidRPr="0060677F" w:rsidRDefault="00FD76CE" w:rsidP="00FD76C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677F">
        <w:rPr>
          <w:color w:val="000000"/>
          <w:sz w:val="28"/>
          <w:szCs w:val="28"/>
        </w:rPr>
        <w:t>7) Обновление машинно-тракторного парка.</w:t>
      </w:r>
    </w:p>
    <w:p w14:paraId="50BD67B8" w14:textId="77777777" w:rsidR="00DA49C5" w:rsidRDefault="00DA49C5" w:rsidP="00DA49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bookmarkStart w:id="0" w:name="_Ref343680808"/>
      <w:bookmarkStart w:id="1" w:name="_Toc463876806"/>
    </w:p>
    <w:tbl>
      <w:tblPr>
        <w:tblW w:w="9793" w:type="dxa"/>
        <w:tblLook w:val="04A0" w:firstRow="1" w:lastRow="0" w:firstColumn="1" w:lastColumn="0" w:noHBand="0" w:noVBand="1"/>
      </w:tblPr>
      <w:tblGrid>
        <w:gridCol w:w="486"/>
        <w:gridCol w:w="2884"/>
        <w:gridCol w:w="1028"/>
        <w:gridCol w:w="933"/>
        <w:gridCol w:w="938"/>
        <w:gridCol w:w="820"/>
        <w:gridCol w:w="857"/>
        <w:gridCol w:w="857"/>
        <w:gridCol w:w="973"/>
        <w:gridCol w:w="8"/>
        <w:gridCol w:w="9"/>
      </w:tblGrid>
      <w:tr w:rsidR="00680FC6" w:rsidRPr="00680FC6" w14:paraId="45DBD262" w14:textId="77777777" w:rsidTr="00680FC6">
        <w:trPr>
          <w:trHeight w:val="420"/>
        </w:trPr>
        <w:tc>
          <w:tcPr>
            <w:tcW w:w="979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AD9FE4" w14:textId="31CD6325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bookmarkStart w:id="2" w:name="RANGE!A1:I71"/>
            <w:bookmarkEnd w:id="0"/>
            <w:bookmarkEnd w:id="1"/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 xml:space="preserve"> ОСНОВНЫЕ ПОКАЗАТЕЛИ РАЗВИТИЯ ОАО "Д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РУЖБА НАРОДОВ</w:t>
            </w: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" на 2026 г.</w:t>
            </w:r>
            <w:bookmarkEnd w:id="2"/>
          </w:p>
        </w:tc>
      </w:tr>
      <w:tr w:rsidR="00680FC6" w:rsidRPr="00680FC6" w14:paraId="09131310" w14:textId="77777777" w:rsidTr="00680FC6">
        <w:trPr>
          <w:gridAfter w:val="1"/>
          <w:wAfter w:w="11" w:type="dxa"/>
          <w:trHeight w:val="25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CA4D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№ п/п</w:t>
            </w:r>
          </w:p>
        </w:tc>
        <w:tc>
          <w:tcPr>
            <w:tcW w:w="3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7B780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Наименование показателей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86EF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Ед. изм.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6C12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2024 г. (факт)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C1F0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2025 г. (оценка)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CE08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2026 г. (план)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EB71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в т.ч.:</w:t>
            </w:r>
          </w:p>
        </w:tc>
      </w:tr>
      <w:tr w:rsidR="00680FC6" w:rsidRPr="00680FC6" w14:paraId="265FAE8E" w14:textId="77777777" w:rsidTr="00680FC6">
        <w:trPr>
          <w:gridAfter w:val="2"/>
          <w:wAfter w:w="20" w:type="dxa"/>
          <w:trHeight w:val="5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F0B74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7354A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40AAE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BB42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AB2B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96271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27060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январь-март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FF38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январь-июнь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FA35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январь-сентябрь</w:t>
            </w:r>
          </w:p>
        </w:tc>
      </w:tr>
      <w:tr w:rsidR="00680FC6" w:rsidRPr="00680FC6" w14:paraId="77F4842F" w14:textId="77777777" w:rsidTr="00680FC6">
        <w:trPr>
          <w:gridAfter w:val="2"/>
          <w:wAfter w:w="20" w:type="dxa"/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B83542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FD3F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Объем производства валовой продукции сельского хозяйства в сопоставимых ценах в т.ч.: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30C50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FC3C44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9096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A0E96C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9345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27C394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9704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86DB75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1307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9DF769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2918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29642A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7394</w:t>
            </w:r>
          </w:p>
        </w:tc>
      </w:tr>
      <w:tr w:rsidR="00680FC6" w:rsidRPr="00680FC6" w14:paraId="0A2C9E86" w14:textId="77777777" w:rsidTr="00680FC6">
        <w:trPr>
          <w:gridAfter w:val="2"/>
          <w:wAfter w:w="20" w:type="dxa"/>
          <w:trHeight w:val="34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F29C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2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B4E79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 xml:space="preserve">     растениеводство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3EEB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тыс. руб.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7160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3622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2599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3766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417E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3948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2942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A272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109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9E3E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2940</w:t>
            </w:r>
          </w:p>
        </w:tc>
      </w:tr>
      <w:tr w:rsidR="00680FC6" w:rsidRPr="00680FC6" w14:paraId="398FF24C" w14:textId="77777777" w:rsidTr="00680FC6">
        <w:trPr>
          <w:gridAfter w:val="2"/>
          <w:wAfter w:w="20" w:type="dxa"/>
          <w:trHeight w:val="3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A20AA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3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41D7C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 xml:space="preserve">     животноводство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DE1D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proofErr w:type="spellStart"/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тыс.руб</w:t>
            </w:r>
            <w:proofErr w:type="spellEnd"/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BDA1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5474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B7AB8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5579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FA548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5756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9D16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1307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3E57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2809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786F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4454</w:t>
            </w:r>
          </w:p>
        </w:tc>
      </w:tr>
      <w:tr w:rsidR="00680FC6" w:rsidRPr="00680FC6" w14:paraId="67C3A92F" w14:textId="77777777" w:rsidTr="00680FC6">
        <w:trPr>
          <w:gridAfter w:val="2"/>
          <w:wAfter w:w="20" w:type="dxa"/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1B62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4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6D46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Темп роста валовой продукции сельского хозяйства в сопоставимых ценах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D4C5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56833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109,7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B562E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102,7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5DAAE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103,8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395A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108,3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C058B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101,4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62C9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107,0</w:t>
            </w:r>
          </w:p>
        </w:tc>
      </w:tr>
      <w:tr w:rsidR="00680FC6" w:rsidRPr="00680FC6" w14:paraId="4B87DD89" w14:textId="77777777" w:rsidTr="00680FC6">
        <w:trPr>
          <w:gridAfter w:val="2"/>
          <w:wAfter w:w="20" w:type="dxa"/>
          <w:trHeight w:val="10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E6D0E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5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A8B06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Объем производства продукции (работ, услуг) в отпускных ценах за вычетом налогов и сборов, исчисляемых из выручки (форма 4-ф затраты)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5652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6C6B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11240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1C8B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11566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FA189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12100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08F2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1700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5065A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3745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8DC0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9900</w:t>
            </w:r>
          </w:p>
        </w:tc>
      </w:tr>
      <w:tr w:rsidR="00680FC6" w:rsidRPr="00680FC6" w14:paraId="7349E078" w14:textId="77777777" w:rsidTr="00680FC6">
        <w:trPr>
          <w:gridAfter w:val="2"/>
          <w:wAfter w:w="20" w:type="dxa"/>
          <w:trHeight w:val="10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A1FE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6</w:t>
            </w: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56337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 xml:space="preserve">Темп роста объема производства продукции (работ, услуг) сельского хозяйства в отпускных ценах за вычетом начисленных налогов и сборов из выручки 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C1BEE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6955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9C9F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102,9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E6931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104,6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61FB8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104,9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A20C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106,8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8CC9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106,9</w:t>
            </w:r>
          </w:p>
        </w:tc>
      </w:tr>
      <w:tr w:rsidR="00680FC6" w:rsidRPr="00680FC6" w14:paraId="011BFAC0" w14:textId="77777777" w:rsidTr="00680FC6">
        <w:trPr>
          <w:gridAfter w:val="2"/>
          <w:wAfter w:w="20" w:type="dxa"/>
          <w:trHeight w:val="12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598C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7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36BD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 xml:space="preserve">Объем производства промышленной продукции (работ, услуг) в фактических отпускных ценах без налога на добавленную стоимость, акцизов и других налогов, и платежей из выручки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B346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4A44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D145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5113E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54D0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6882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1EDF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680FC6" w:rsidRPr="00680FC6" w14:paraId="4BBF31B0" w14:textId="77777777" w:rsidTr="00680FC6">
        <w:trPr>
          <w:gridAfter w:val="2"/>
          <w:wAfter w:w="20" w:type="dxa"/>
          <w:trHeight w:val="10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51E5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8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963C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Темп роста объема производства промышленной продукции (работ, услуг) в фактических отпускных ценах без налога на добавленную стоимость, акцизов и других налогов, и платежей из выручки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4B30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21ED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6D1C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8B89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BE1BC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B068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47B9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680FC6" w:rsidRPr="00680FC6" w14:paraId="6346E5C7" w14:textId="77777777" w:rsidTr="00680FC6">
        <w:trPr>
          <w:gridAfter w:val="2"/>
          <w:wAfter w:w="20" w:type="dxa"/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21099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9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36105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 xml:space="preserve">Стоимость перерабатываемого давальческого сырья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F9CC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EB98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C997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4F24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F523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9307B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C6C3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680FC6" w:rsidRPr="00680FC6" w14:paraId="45CAAB27" w14:textId="77777777" w:rsidTr="00680FC6">
        <w:trPr>
          <w:gridAfter w:val="2"/>
          <w:wAfter w:w="20" w:type="dxa"/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F350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0CBD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Выручка от реализации продукции, товаров, работ, услуг (с НДС)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B634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D95C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6989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6A8E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8343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6BAD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9339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BE7D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1916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D97CD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3769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7DE0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7138</w:t>
            </w:r>
          </w:p>
        </w:tc>
      </w:tr>
      <w:tr w:rsidR="00680FC6" w:rsidRPr="00680FC6" w14:paraId="6C020307" w14:textId="77777777" w:rsidTr="00680FC6">
        <w:trPr>
          <w:gridAfter w:val="2"/>
          <w:wAfter w:w="20" w:type="dxa"/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DA87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lastRenderedPageBreak/>
              <w:t>11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01AFA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Темп роста выручки от реализации продукции, товаров, работ, услуг (с НДС)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7A990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AA64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105,3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9732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119,4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61CF9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111,9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2650E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106,9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BB9CE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106,0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3E701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118,9</w:t>
            </w:r>
          </w:p>
        </w:tc>
      </w:tr>
      <w:tr w:rsidR="00680FC6" w:rsidRPr="00680FC6" w14:paraId="3C906164" w14:textId="77777777" w:rsidTr="00680FC6">
        <w:trPr>
          <w:gridAfter w:val="2"/>
          <w:wAfter w:w="20" w:type="dxa"/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1284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12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05E2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Себестоимость реализованной продукции, товаров, работ, услуг, управленческие расходы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5DDB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8196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6813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27F7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7633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F0BB8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8173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15548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1677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70EB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3357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9EF9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6434</w:t>
            </w:r>
          </w:p>
        </w:tc>
      </w:tr>
      <w:tr w:rsidR="00680FC6" w:rsidRPr="00680FC6" w14:paraId="15C3485F" w14:textId="77777777" w:rsidTr="00680FC6">
        <w:trPr>
          <w:gridAfter w:val="2"/>
          <w:wAfter w:w="20" w:type="dxa"/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5163E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13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304FE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Темп роста себестоимости реализованной продукции, товаров, работ, услуг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4E27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0BC1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107,2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BFEE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112,0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FEFB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107,1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9DDA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106,3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96A7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100,3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5212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111,3</w:t>
            </w:r>
          </w:p>
        </w:tc>
      </w:tr>
      <w:tr w:rsidR="00680FC6" w:rsidRPr="00680FC6" w14:paraId="4409E17A" w14:textId="77777777" w:rsidTr="00680FC6">
        <w:trPr>
          <w:gridAfter w:val="2"/>
          <w:wAfter w:w="20" w:type="dxa"/>
          <w:trHeight w:val="5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1117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14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A27A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Прибыль, убыток (-) от реализации продукции, товаров, работ, услуг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1DBA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48B4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-579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FCF4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-140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F522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303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E0AF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64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706C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69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805A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55</w:t>
            </w:r>
          </w:p>
        </w:tc>
      </w:tr>
      <w:tr w:rsidR="00680FC6" w:rsidRPr="00680FC6" w14:paraId="71E505E6" w14:textId="77777777" w:rsidTr="00680FC6">
        <w:trPr>
          <w:gridAfter w:val="2"/>
          <w:wAfter w:w="20" w:type="dxa"/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D02C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15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136F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EBITDA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4EEF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F6D9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6BC5E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564AC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0483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C9F8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9E14C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680FC6" w:rsidRPr="00680FC6" w14:paraId="5B531CB4" w14:textId="77777777" w:rsidTr="00680FC6">
        <w:trPr>
          <w:gridAfter w:val="2"/>
          <w:wAfter w:w="20" w:type="dxa"/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04FCC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16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4011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Чистая прибыль, убыток (-)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0A8DD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F436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1218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91DC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3044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38161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3273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6BFC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1350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853B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2555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1E45F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3211</w:t>
            </w:r>
          </w:p>
        </w:tc>
      </w:tr>
      <w:tr w:rsidR="00680FC6" w:rsidRPr="00680FC6" w14:paraId="0C2E486E" w14:textId="77777777" w:rsidTr="00680FC6">
        <w:trPr>
          <w:gridAfter w:val="2"/>
          <w:wAfter w:w="20" w:type="dxa"/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F98A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17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D5EF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Рентабельность по EBITDA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1182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8057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57AD3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B5BC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D946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FC16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D7E6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680FC6" w:rsidRPr="00680FC6" w14:paraId="7B42BC76" w14:textId="77777777" w:rsidTr="00680FC6">
        <w:trPr>
          <w:gridAfter w:val="2"/>
          <w:wAfter w:w="20" w:type="dxa"/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6E70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18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2ADA8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Рентабельность реализованной продукции, товаров, работ, услуг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E03F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9F0A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-8,5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076B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-1,8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63F9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3,7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019A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3,8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48FC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2,1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D5CB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0,9</w:t>
            </w:r>
          </w:p>
        </w:tc>
      </w:tr>
      <w:tr w:rsidR="00680FC6" w:rsidRPr="00680FC6" w14:paraId="397551C0" w14:textId="77777777" w:rsidTr="00680FC6">
        <w:trPr>
          <w:gridAfter w:val="2"/>
          <w:wAfter w:w="20" w:type="dxa"/>
          <w:trHeight w:val="3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4F467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19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DEDF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Рентабельность продаж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E77A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24B0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-8,3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46F5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-1,7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08BB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3,2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DE513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3,4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B60A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95095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0,8</w:t>
            </w:r>
          </w:p>
        </w:tc>
      </w:tr>
      <w:tr w:rsidR="00680FC6" w:rsidRPr="00680FC6" w14:paraId="62345421" w14:textId="77777777" w:rsidTr="00680FC6">
        <w:trPr>
          <w:gridAfter w:val="2"/>
          <w:wAfter w:w="20" w:type="dxa"/>
          <w:trHeight w:val="12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02B2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20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5F99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18"/>
                <w:szCs w:val="18"/>
                <w:lang w:val="ru-BY" w:eastAsia="ru-BY"/>
              </w:rPr>
              <w:t>Удельный вес отгруженной инновационной продукции организациями, основным видом экономической деятельности которых является производство промышленной продукции, в общем объеме отгруженной продукции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50DE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17CA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4A44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0127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DEC1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64AE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56DDC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</w:tr>
      <w:tr w:rsidR="00680FC6" w:rsidRPr="00680FC6" w14:paraId="48EA0AA5" w14:textId="77777777" w:rsidTr="00680FC6">
        <w:trPr>
          <w:gridAfter w:val="2"/>
          <w:wAfter w:w="20" w:type="dxa"/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7392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21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6C01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Соотношение запасов готовой продукции (работ, услуг) и среднемесячного объема производства промышленной продукции (работ, услуг)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0C2C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5DB77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128CA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AEF1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1A35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481B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2061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</w:tr>
      <w:tr w:rsidR="00680FC6" w:rsidRPr="00680FC6" w14:paraId="03454812" w14:textId="77777777" w:rsidTr="00680FC6">
        <w:trPr>
          <w:gridAfter w:val="2"/>
          <w:wAfter w:w="20" w:type="dxa"/>
          <w:trHeight w:val="5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3AE0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22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828A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Удельный вес материальных затрат в затратах на производство продукции (работ, услуг)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E8F78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2D64C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3E411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64CE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D36D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FFD53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353E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</w:tr>
      <w:tr w:rsidR="00680FC6" w:rsidRPr="00680FC6" w14:paraId="2A4ED5E1" w14:textId="77777777" w:rsidTr="00680FC6">
        <w:trPr>
          <w:gridAfter w:val="2"/>
          <w:wAfter w:w="20" w:type="dxa"/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A8507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23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10A6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Снижение уровня материалоемкости продукции (работ, услуг) в организациях промышленности (в фактических ценах)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7622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01A5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E432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100F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C446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8D71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03FC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</w:tr>
      <w:tr w:rsidR="00680FC6" w:rsidRPr="00680FC6" w14:paraId="0CEE1A83" w14:textId="77777777" w:rsidTr="00680FC6">
        <w:trPr>
          <w:gridAfter w:val="2"/>
          <w:wAfter w:w="20" w:type="dxa"/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F1FB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24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EA79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Снижение уровня затрат на производство и реализацию продукции (работ, услуг)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F7F4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16DE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-0,7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2A94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-1,8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20D8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-1,5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AD756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-0,3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C20E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-0,6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5552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-1,0</w:t>
            </w:r>
          </w:p>
        </w:tc>
      </w:tr>
      <w:tr w:rsidR="00680FC6" w:rsidRPr="00680FC6" w14:paraId="3E318464" w14:textId="77777777" w:rsidTr="00680FC6">
        <w:trPr>
          <w:gridAfter w:val="2"/>
          <w:wAfter w:w="20" w:type="dxa"/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C079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25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3B43B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Показатель по энергосбережению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FFD9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D518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-22,5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A21B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-13,9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ABBFB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-7,0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A5252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-3,0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4C7DE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-4,0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44C58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-5,5</w:t>
            </w:r>
          </w:p>
        </w:tc>
      </w:tr>
      <w:tr w:rsidR="00680FC6" w:rsidRPr="00680FC6" w14:paraId="5E667C37" w14:textId="77777777" w:rsidTr="00680FC6">
        <w:trPr>
          <w:gridAfter w:val="2"/>
          <w:wAfter w:w="20" w:type="dxa"/>
          <w:trHeight w:val="3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C18E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26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142A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Среднесписочная численность работников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7635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чел.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BF45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51,9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A930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583A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70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D6EFB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69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58B8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69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53E6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70</w:t>
            </w:r>
          </w:p>
        </w:tc>
      </w:tr>
      <w:tr w:rsidR="00680FC6" w:rsidRPr="00680FC6" w14:paraId="5DC61DF1" w14:textId="77777777" w:rsidTr="00680FC6">
        <w:trPr>
          <w:gridAfter w:val="2"/>
          <w:wAfter w:w="20" w:type="dxa"/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25C5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27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BD99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Темп роста среднесписочной численности работников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F77EA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23F8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86,7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EABC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132,9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22210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101,4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8BA5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123,2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6E587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111,3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2271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104,5</w:t>
            </w:r>
          </w:p>
        </w:tc>
      </w:tr>
      <w:tr w:rsidR="00680FC6" w:rsidRPr="00680FC6" w14:paraId="7E2913F1" w14:textId="77777777" w:rsidTr="00680FC6">
        <w:trPr>
          <w:gridAfter w:val="2"/>
          <w:wAfter w:w="20" w:type="dxa"/>
          <w:trHeight w:val="3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9F0A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28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F91B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Среднемесячная заработная плата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5CAD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007C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1836,5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7243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2345,7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2651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2559,5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AD12F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2173,9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D729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2222,2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606A0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2381,0</w:t>
            </w:r>
          </w:p>
        </w:tc>
      </w:tr>
      <w:tr w:rsidR="00680FC6" w:rsidRPr="00680FC6" w14:paraId="34D7CB37" w14:textId="77777777" w:rsidTr="00680FC6">
        <w:trPr>
          <w:gridAfter w:val="2"/>
          <w:wAfter w:w="20" w:type="dxa"/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135E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29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6B8B7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Темп роста среднемесячной заработной платы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92DD5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006B2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123,3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84A0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127,7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BD2D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109,1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3306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104,7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D588D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104,8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AFE39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105,2</w:t>
            </w:r>
          </w:p>
        </w:tc>
      </w:tr>
      <w:tr w:rsidR="00680FC6" w:rsidRPr="00680FC6" w14:paraId="5DDB0923" w14:textId="77777777" w:rsidTr="00680FC6">
        <w:trPr>
          <w:gridAfter w:val="2"/>
          <w:wAfter w:w="20" w:type="dxa"/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BD625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30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2920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 xml:space="preserve">Выручка от реализации продукции, товаров, работ, услуг на одного среднесписочного работника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88BE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ABE1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BY" w:eastAsia="ru-BY"/>
              </w:rPr>
              <w:t>134,66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59BD2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BY" w:eastAsia="ru-BY"/>
              </w:rPr>
              <w:t>120,91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7B342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BY" w:eastAsia="ru-BY"/>
              </w:rPr>
              <w:t>133,42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4E170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BY" w:eastAsia="ru-BY"/>
              </w:rPr>
              <w:t>27,76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6632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BY" w:eastAsia="ru-BY"/>
              </w:rPr>
              <w:t>54,63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6434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BY" w:eastAsia="ru-BY"/>
              </w:rPr>
              <w:t>101,98</w:t>
            </w:r>
          </w:p>
        </w:tc>
      </w:tr>
      <w:tr w:rsidR="00680FC6" w:rsidRPr="00680FC6" w14:paraId="62398DD4" w14:textId="77777777" w:rsidTr="00680FC6">
        <w:trPr>
          <w:gridAfter w:val="2"/>
          <w:wAfter w:w="20" w:type="dxa"/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736F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31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3C7F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Выручка от реализации продукции, товаров, работ, услуг на одного  среднесписочного работника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9F71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 xml:space="preserve">тыс. долл. </w:t>
            </w:r>
            <w:r w:rsidRPr="00680FC6">
              <w:rPr>
                <w:rFonts w:ascii="Times New Roman" w:eastAsia="Times New Roman" w:hAnsi="Times New Roman" w:cs="Times New Roman"/>
                <w:sz w:val="16"/>
                <w:szCs w:val="16"/>
                <w:lang w:val="ru-BY" w:eastAsia="ru-BY"/>
              </w:rPr>
              <w:t>США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D7A96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47961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12A25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B837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E99A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87B2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</w:tr>
      <w:tr w:rsidR="00680FC6" w:rsidRPr="00680FC6" w14:paraId="61362299" w14:textId="77777777" w:rsidTr="00680FC6">
        <w:trPr>
          <w:gridAfter w:val="2"/>
          <w:wAfter w:w="20" w:type="dxa"/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2F9DF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lastRenderedPageBreak/>
              <w:t>32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C384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Темп роста выручки от реализации продукции, товаров, работ, услуг на одного среднесписочного работника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18130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C702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121,7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76E2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89,8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B02A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110,3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22F6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86,8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5F9D4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95,3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E1846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113,8</w:t>
            </w:r>
          </w:p>
        </w:tc>
      </w:tr>
      <w:tr w:rsidR="00680FC6" w:rsidRPr="00680FC6" w14:paraId="21F8B052" w14:textId="77777777" w:rsidTr="00680FC6">
        <w:trPr>
          <w:gridAfter w:val="2"/>
          <w:wAfter w:w="20" w:type="dxa"/>
          <w:trHeight w:val="8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3A5F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33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32D7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Соотношение темпов роста производительности труда по выручке от реализации продукции и заработной платы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14457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proofErr w:type="spellStart"/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коэф</w:t>
            </w:r>
            <w:proofErr w:type="spellEnd"/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762C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BY" w:eastAsia="ru-BY"/>
              </w:rPr>
              <w:t>0,987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D7B81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BY" w:eastAsia="ru-BY"/>
              </w:rPr>
              <w:t>0,703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F813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BY" w:eastAsia="ru-BY"/>
              </w:rPr>
              <w:t>1,011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E68A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BY" w:eastAsia="ru-BY"/>
              </w:rPr>
              <w:t>0,829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D1CDE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BY" w:eastAsia="ru-BY"/>
              </w:rPr>
              <w:t>0,909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9373C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BY" w:eastAsia="ru-BY"/>
              </w:rPr>
              <w:t>1,081</w:t>
            </w:r>
          </w:p>
        </w:tc>
      </w:tr>
      <w:tr w:rsidR="00680FC6" w:rsidRPr="00680FC6" w14:paraId="6F8D2BE0" w14:textId="77777777" w:rsidTr="00680FC6">
        <w:trPr>
          <w:gridAfter w:val="2"/>
          <w:wAfter w:w="20" w:type="dxa"/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041E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34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7D3EE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Добавленная стоимость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A33EB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68BC7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1139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CF6C3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2220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3436C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3032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E6300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758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8A588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1488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32487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2780</w:t>
            </w:r>
          </w:p>
        </w:tc>
      </w:tr>
      <w:tr w:rsidR="00680FC6" w:rsidRPr="00680FC6" w14:paraId="404A293F" w14:textId="77777777" w:rsidTr="00680FC6">
        <w:trPr>
          <w:gridAfter w:val="2"/>
          <w:wAfter w:w="20" w:type="dxa"/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329A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35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0C18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Добавленная стоимость на одного среднесписочного работника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DFDE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0F417C0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21,95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FDAE5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32,17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D5B3B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43,32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1D0AE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10,99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F92C8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21,57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EC7F7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39,71</w:t>
            </w:r>
          </w:p>
        </w:tc>
      </w:tr>
      <w:tr w:rsidR="00680FC6" w:rsidRPr="00680FC6" w14:paraId="0A40EF54" w14:textId="77777777" w:rsidTr="00680FC6">
        <w:trPr>
          <w:gridAfter w:val="2"/>
          <w:wAfter w:w="20" w:type="dxa"/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198B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36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EA87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Добавленная стоимость на одного среднесписочного работника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6E86D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proofErr w:type="spellStart"/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тыс.долл</w:t>
            </w:r>
            <w:proofErr w:type="spellEnd"/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. США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F7DF5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ru-BY" w:eastAsia="ru-BY"/>
              </w:rPr>
              <w:t>#ДЕЛ/0!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FEA42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AC00A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62636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4B2B8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9132A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680FC6" w:rsidRPr="00680FC6" w14:paraId="661A2580" w14:textId="77777777" w:rsidTr="00680FC6">
        <w:trPr>
          <w:gridAfter w:val="2"/>
          <w:wAfter w:w="20" w:type="dxa"/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A1E69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37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DAB7E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Темп роста добавленной стоимости на одного среднесписочного работника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B24E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D104A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126,5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6A8F7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146,6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CB7E7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134,6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7E288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104,8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A7A25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106,0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CD3E8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104,6</w:t>
            </w:r>
          </w:p>
        </w:tc>
      </w:tr>
      <w:tr w:rsidR="00680FC6" w:rsidRPr="00680FC6" w14:paraId="41C958F6" w14:textId="77777777" w:rsidTr="00680FC6">
        <w:trPr>
          <w:gridAfter w:val="2"/>
          <w:wAfter w:w="20" w:type="dxa"/>
          <w:trHeight w:val="9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7E83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38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275A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Соотношение темпов роста производительности труда по добавленной стоимости и заработной платы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97A3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proofErr w:type="spellStart"/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коэф</w:t>
            </w:r>
            <w:proofErr w:type="spellEnd"/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3304A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1,03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06C30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1,15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33718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1,23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55C67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6963C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1,01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E6C31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1,00</w:t>
            </w:r>
          </w:p>
        </w:tc>
      </w:tr>
      <w:tr w:rsidR="00680FC6" w:rsidRPr="00680FC6" w14:paraId="65BE3C63" w14:textId="77777777" w:rsidTr="00680FC6">
        <w:trPr>
          <w:gridAfter w:val="2"/>
          <w:wAfter w:w="20" w:type="dxa"/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A1F1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39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8CD1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Использование инвестиций в основной капитал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07D6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B9BBF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8253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2C3BB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5917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BB281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3906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BC2F8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260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3A890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2270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6A1E9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2940</w:t>
            </w:r>
          </w:p>
        </w:tc>
      </w:tr>
      <w:tr w:rsidR="00680FC6" w:rsidRPr="00680FC6" w14:paraId="4BD13647" w14:textId="77777777" w:rsidTr="00680FC6">
        <w:trPr>
          <w:gridAfter w:val="2"/>
          <w:wAfter w:w="20" w:type="dxa"/>
          <w:trHeight w:val="3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8C83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40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62AB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Прямые иностранные инвестиции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153B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тыс. $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773D8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ru-BY" w:eastAsia="ru-BY"/>
              </w:rPr>
            </w:pPr>
            <w:proofErr w:type="spellStart"/>
            <w:r w:rsidRPr="00680FC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ru-BY" w:eastAsia="ru-BY"/>
              </w:rPr>
              <w:t>хх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3DF2B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522DA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6E1CF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18928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79DE5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</w:tr>
      <w:tr w:rsidR="00680FC6" w:rsidRPr="00680FC6" w14:paraId="3E99A84D" w14:textId="77777777" w:rsidTr="00680FC6">
        <w:trPr>
          <w:gridAfter w:val="2"/>
          <w:wAfter w:w="20" w:type="dxa"/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24B3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41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B7E0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Объем экспорта товаров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2E5D6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тыс. $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83E4D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AD79B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E21A9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E2DC2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E2B65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372D9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680FC6" w:rsidRPr="00680FC6" w14:paraId="4FEEBE87" w14:textId="77777777" w:rsidTr="00680FC6">
        <w:trPr>
          <w:gridAfter w:val="2"/>
          <w:wAfter w:w="20" w:type="dxa"/>
          <w:trHeight w:val="2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7807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42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B6729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Темп роста экспорта товаров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2F5E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2E7B6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03BA9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D96B0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AC509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5E812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4F9C4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</w:tr>
      <w:tr w:rsidR="00680FC6" w:rsidRPr="00680FC6" w14:paraId="462E8FBF" w14:textId="77777777" w:rsidTr="00680FC6">
        <w:trPr>
          <w:gridAfter w:val="2"/>
          <w:wAfter w:w="20" w:type="dxa"/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0114B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43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43254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Удельный вес экспорта в выручке от реализации продукции, товаров, работ, услуг за вычетом налогов и сборов, исчисляемых из выручки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9051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C380F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F7FF9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D5C49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A147D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0F38D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C3087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</w:tr>
      <w:tr w:rsidR="00680FC6" w:rsidRPr="00680FC6" w14:paraId="10022AD8" w14:textId="77777777" w:rsidTr="00680FC6">
        <w:trPr>
          <w:gridAfter w:val="2"/>
          <w:wAfter w:w="20" w:type="dxa"/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7106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44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B677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Соотношение экспорта товаров и объема промышленного производства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D16C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FCCB7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D4FF6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17525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7F20C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D7587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2743D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</w:tr>
      <w:tr w:rsidR="00680FC6" w:rsidRPr="00680FC6" w14:paraId="3577236F" w14:textId="77777777" w:rsidTr="00680FC6">
        <w:trPr>
          <w:gridAfter w:val="2"/>
          <w:wAfter w:w="20" w:type="dxa"/>
          <w:trHeight w:val="12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5C69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45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0DF9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Удельный вес использованных импортных сырья, материалов, покупных комплектующих изделий и полуфабрикатов, топлива в затратах на производство продукции (работ, услуг)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DD86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3563D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045F7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8EC78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4AC54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41291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92ED9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</w:tr>
      <w:tr w:rsidR="00680FC6" w:rsidRPr="00680FC6" w14:paraId="37BD8798" w14:textId="77777777" w:rsidTr="00680FC6">
        <w:trPr>
          <w:gridAfter w:val="2"/>
          <w:wAfter w:w="20" w:type="dxa"/>
          <w:trHeight w:val="12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722AE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46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4061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Соотношение затрат на исследования и разработки новых продуктов, услуг и методов их производства (передачи), новых производственных процессов к объему отгруженной продукции (работ, услуг)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BAE8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31ED0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1E4CF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3AB79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6055E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8BAC5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1E651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680FC6" w:rsidRPr="00680FC6" w14:paraId="701EEC6C" w14:textId="77777777" w:rsidTr="00680FC6">
        <w:trPr>
          <w:gridAfter w:val="2"/>
          <w:wAfter w:w="20" w:type="dxa"/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A7B5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47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D4A0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Внутренние затраты на научные исследования и разработки к добавленной стоимости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EB9FE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proofErr w:type="spellStart"/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тыс.руб</w:t>
            </w:r>
            <w:proofErr w:type="spellEnd"/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22423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1048B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81A52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67CC1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CBE18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59196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680FC6" w:rsidRPr="00680FC6" w14:paraId="7F8D17B4" w14:textId="77777777" w:rsidTr="00680FC6">
        <w:trPr>
          <w:gridAfter w:val="2"/>
          <w:wAfter w:w="20" w:type="dxa"/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EFA1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48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F231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Соотношение внутренних затрат на научные исследования и разработки к добавленной стоимости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21A2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C29E8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06BE4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7F607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6291B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3E45A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C079F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680FC6" w:rsidRPr="00680FC6" w14:paraId="6A16822E" w14:textId="77777777" w:rsidTr="00680FC6">
        <w:trPr>
          <w:gridAfter w:val="2"/>
          <w:wAfter w:w="20" w:type="dxa"/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35664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49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30CA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Сальдо внешней торговли товарами и услугами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95E3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тыс. $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523DE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DE5E7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971C2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E0B12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BAB72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D22A3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</w:t>
            </w:r>
          </w:p>
        </w:tc>
      </w:tr>
      <w:tr w:rsidR="00680FC6" w:rsidRPr="00680FC6" w14:paraId="1DDFF8FC" w14:textId="77777777" w:rsidTr="00680FC6">
        <w:trPr>
          <w:gridAfter w:val="2"/>
          <w:wAfter w:w="20" w:type="dxa"/>
          <w:trHeight w:val="2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1D0A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lastRenderedPageBreak/>
              <w:t>50</w:t>
            </w: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A002EA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Кредиторская задолженность, всего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9CB5A2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0CD88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14029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9D7C3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14686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72943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14912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6A583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15300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878F1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15500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4940A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16000</w:t>
            </w:r>
          </w:p>
        </w:tc>
      </w:tr>
      <w:tr w:rsidR="00680FC6" w:rsidRPr="00680FC6" w14:paraId="45B2EA79" w14:textId="77777777" w:rsidTr="00680FC6">
        <w:trPr>
          <w:gridAfter w:val="2"/>
          <w:wAfter w:w="20" w:type="dxa"/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9B9D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51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19520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Сумма просроченной кредиторской задолженности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C438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58C8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796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D297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12455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ADD7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8000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F9C8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11000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33DFA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10000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953B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9000</w:t>
            </w:r>
          </w:p>
        </w:tc>
      </w:tr>
      <w:tr w:rsidR="00680FC6" w:rsidRPr="00680FC6" w14:paraId="62D8FB7B" w14:textId="77777777" w:rsidTr="00680FC6">
        <w:trPr>
          <w:gridAfter w:val="2"/>
          <w:wAfter w:w="20" w:type="dxa"/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A0F7A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52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AE42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Удельный вес просроченной кредиторской задолженности в общей сумме кредиторской задолженности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A0C65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4041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5,7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FD4FB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84,8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A7315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53,6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B48F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71,9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4BA2D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64,5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1D39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56,3</w:t>
            </w:r>
          </w:p>
        </w:tc>
      </w:tr>
      <w:tr w:rsidR="00680FC6" w:rsidRPr="00680FC6" w14:paraId="2233F533" w14:textId="77777777" w:rsidTr="00680FC6">
        <w:trPr>
          <w:gridAfter w:val="2"/>
          <w:wAfter w:w="20" w:type="dxa"/>
          <w:trHeight w:val="3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8D7A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53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5B76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Дебиторская задолженность, всего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5850C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0CA2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1633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74C49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579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7784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350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3EB7B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545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9025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512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FB9B3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406</w:t>
            </w:r>
          </w:p>
        </w:tc>
      </w:tr>
      <w:tr w:rsidR="00680FC6" w:rsidRPr="00680FC6" w14:paraId="3808C019" w14:textId="77777777" w:rsidTr="00680FC6">
        <w:trPr>
          <w:gridAfter w:val="2"/>
          <w:wAfter w:w="20" w:type="dxa"/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71F4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54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81F7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Сумма просроченной дебиторской задолженности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E93F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144B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4534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D26D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8739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15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7790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B1B1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5</w:t>
            </w:r>
          </w:p>
        </w:tc>
      </w:tr>
      <w:tr w:rsidR="00680FC6" w:rsidRPr="00680FC6" w14:paraId="45D91A46" w14:textId="77777777" w:rsidTr="00680FC6">
        <w:trPr>
          <w:gridAfter w:val="2"/>
          <w:wAfter w:w="20" w:type="dxa"/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E4F08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55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B87B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Удельный вес просроченной дебиторской задолженности в общей сумме дебиторской задолженности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009A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FD73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0,6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CEA9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3,5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17D6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1,4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6E72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2,8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CF14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2,0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BE691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1,2</w:t>
            </w:r>
          </w:p>
        </w:tc>
      </w:tr>
      <w:tr w:rsidR="00680FC6" w:rsidRPr="00680FC6" w14:paraId="1A6178E9" w14:textId="77777777" w:rsidTr="00680FC6">
        <w:trPr>
          <w:gridAfter w:val="2"/>
          <w:wAfter w:w="20" w:type="dxa"/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C1DA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56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9A8A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Соотношение кредиторской и дебиторской задолженности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91E1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proofErr w:type="spellStart"/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коэф</w:t>
            </w:r>
            <w:proofErr w:type="spellEnd"/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0E07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8,59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6D93D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25,36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8E9EE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42,61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1119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28,07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3CA6C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30,27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94FA7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39,41</w:t>
            </w:r>
          </w:p>
        </w:tc>
      </w:tr>
      <w:tr w:rsidR="00680FC6" w:rsidRPr="00680FC6" w14:paraId="74A8C3F9" w14:textId="77777777" w:rsidTr="00680FC6">
        <w:trPr>
          <w:gridAfter w:val="2"/>
          <w:wAfter w:w="20" w:type="dxa"/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41D0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57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80C2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Коэффициент обеспеченности собственными оборотными средствами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7529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proofErr w:type="spellStart"/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коэф</w:t>
            </w:r>
            <w:proofErr w:type="spellEnd"/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61D7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0,590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3492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0,656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991D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0,645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995F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0,674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D8EF5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0,710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FE62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0,663</w:t>
            </w:r>
          </w:p>
        </w:tc>
      </w:tr>
      <w:tr w:rsidR="00680FC6" w:rsidRPr="00680FC6" w14:paraId="0C3BF659" w14:textId="77777777" w:rsidTr="00680FC6">
        <w:trPr>
          <w:gridAfter w:val="2"/>
          <w:wAfter w:w="20" w:type="dxa"/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2783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58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9067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Коэффициент текущей ликвидности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81A7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proofErr w:type="spellStart"/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коэф</w:t>
            </w:r>
            <w:proofErr w:type="spellEnd"/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D364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2,440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5023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2,909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1A06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2,819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08BC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3,085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E2BF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3,454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B10D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2,970</w:t>
            </w:r>
          </w:p>
        </w:tc>
      </w:tr>
      <w:tr w:rsidR="00680FC6" w:rsidRPr="00680FC6" w14:paraId="5DDD7AAD" w14:textId="77777777" w:rsidTr="00680FC6">
        <w:trPr>
          <w:gridAfter w:val="2"/>
          <w:wAfter w:w="20" w:type="dxa"/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677C4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59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D8653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Коэффициент обеспеченности финансовых обязательств активами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FC30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proofErr w:type="spellStart"/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коэф</w:t>
            </w:r>
            <w:proofErr w:type="spellEnd"/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595B5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0,650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F32E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0,636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0EEA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0,563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13BA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0,625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B5EA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0,607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FA8D9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0,589</w:t>
            </w:r>
          </w:p>
        </w:tc>
      </w:tr>
      <w:tr w:rsidR="00680FC6" w:rsidRPr="00680FC6" w14:paraId="4CAA402D" w14:textId="77777777" w:rsidTr="00680FC6">
        <w:trPr>
          <w:gridAfter w:val="2"/>
          <w:wAfter w:w="20" w:type="dxa"/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23A1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60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B96BA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 xml:space="preserve">Коэффициент покрытия задолженности    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4319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proofErr w:type="spellStart"/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коэф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F4B8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FA21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4A22C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5831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9F9FC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1C80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680FC6" w:rsidRPr="00680FC6" w14:paraId="4AA3C6CD" w14:textId="77777777" w:rsidTr="00680FC6">
        <w:trPr>
          <w:gridAfter w:val="2"/>
          <w:wAfter w:w="20" w:type="dxa"/>
          <w:trHeight w:val="109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EAD8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61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3AE7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 xml:space="preserve">Коэффициент </w:t>
            </w:r>
            <w:proofErr w:type="spellStart"/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посроченных</w:t>
            </w:r>
            <w:proofErr w:type="spellEnd"/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 xml:space="preserve"> обязательств, </w:t>
            </w:r>
            <w:proofErr w:type="spellStart"/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характерезующий</w:t>
            </w:r>
            <w:proofErr w:type="spellEnd"/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 xml:space="preserve"> соотношение просроченных </w:t>
            </w:r>
            <w:proofErr w:type="spellStart"/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обязательсти</w:t>
            </w:r>
            <w:proofErr w:type="spellEnd"/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 xml:space="preserve"> и общей суммы обязательств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B957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proofErr w:type="spellStart"/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коэф</w:t>
            </w:r>
            <w:proofErr w:type="spellEnd"/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CF72E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5882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40ED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ABCD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99F0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F4416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680FC6" w:rsidRPr="00680FC6" w14:paraId="362282A4" w14:textId="77777777" w:rsidTr="00680FC6">
        <w:trPr>
          <w:gridAfter w:val="2"/>
          <w:wAfter w:w="20" w:type="dxa"/>
          <w:trHeight w:val="6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72E7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62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C5E3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Коэффициент отношения процентных обязательств к EBITDA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5143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proofErr w:type="spellStart"/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коэф</w:t>
            </w:r>
            <w:proofErr w:type="spellEnd"/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28DF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4A8F6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2B6D0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346A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37ABB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848EC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680FC6" w:rsidRPr="00680FC6" w14:paraId="4E8F2A81" w14:textId="77777777" w:rsidTr="00680FC6">
        <w:trPr>
          <w:gridAfter w:val="2"/>
          <w:wAfter w:w="20" w:type="dxa"/>
          <w:trHeight w:val="2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9F9F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63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92FD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 xml:space="preserve">Срок оборачиваемости капитала         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5FA41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16"/>
                <w:szCs w:val="16"/>
                <w:lang w:val="ru-BY" w:eastAsia="ru-BY"/>
              </w:rPr>
              <w:t>в днях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83AD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6B8C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C2AF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991D5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858C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C3EB9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680FC6" w:rsidRPr="00680FC6" w14:paraId="060BB759" w14:textId="77777777" w:rsidTr="00680FC6">
        <w:trPr>
          <w:gridAfter w:val="2"/>
          <w:wAfter w:w="20" w:type="dxa"/>
          <w:trHeight w:val="2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74E5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64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73D1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 xml:space="preserve">Срок оборачиваемости готовой продукции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1814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16"/>
                <w:szCs w:val="16"/>
                <w:lang w:val="ru-BY" w:eastAsia="ru-BY"/>
              </w:rPr>
              <w:t>в днях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F9A8C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BA30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B884C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8A2AD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A33B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40D36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680FC6" w:rsidRPr="00680FC6" w14:paraId="407F55A7" w14:textId="77777777" w:rsidTr="00680FC6">
        <w:trPr>
          <w:gridAfter w:val="2"/>
          <w:wAfter w:w="20" w:type="dxa"/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58603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65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C8CD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 xml:space="preserve">Срок оборачиваемости дебиторской   задолженности           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E44A7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16"/>
                <w:szCs w:val="16"/>
                <w:lang w:val="ru-BY" w:eastAsia="ru-BY"/>
              </w:rPr>
              <w:t>в днях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8EE3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7A99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61B26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32EE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C229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76660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680FC6" w:rsidRPr="00680FC6" w14:paraId="51913444" w14:textId="77777777" w:rsidTr="00680FC6">
        <w:trPr>
          <w:gridAfter w:val="2"/>
          <w:wAfter w:w="20" w:type="dxa"/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5CD58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66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39577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 xml:space="preserve">Срок оборачиваемости кредиторской  задолженности       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9D0AC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16"/>
                <w:szCs w:val="16"/>
                <w:lang w:val="ru-BY" w:eastAsia="ru-BY"/>
              </w:rPr>
              <w:t>в днях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132E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8422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4DD94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2658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E4EC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FB3D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680FC6" w:rsidRPr="00680FC6" w14:paraId="6FCB75DD" w14:textId="77777777" w:rsidTr="00680FC6">
        <w:trPr>
          <w:gridAfter w:val="2"/>
          <w:wAfter w:w="20" w:type="dxa"/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FE20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67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0144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Степень риска наступления банкротства (</w:t>
            </w:r>
            <w:r w:rsidRPr="00680F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BY" w:eastAsia="ru-BY"/>
              </w:rPr>
              <w:t>низкая, средняя, высокая, критичная</w:t>
            </w: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8045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16"/>
                <w:szCs w:val="16"/>
                <w:lang w:val="ru-BY" w:eastAsia="ru-BY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A67E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F7EF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3C3B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63F3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33AD2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44016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680FC6" w:rsidRPr="00680FC6" w14:paraId="4E6604C9" w14:textId="77777777" w:rsidTr="00680FC6">
        <w:trPr>
          <w:gridAfter w:val="2"/>
          <w:wAfter w:w="20" w:type="dxa"/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9273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26AA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Обменный курс белорусского рубля к доллару США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F5FE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4C785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26A4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1594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AADA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15019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C64C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val="ru-BY" w:eastAsia="ru-BY"/>
              </w:rPr>
              <w:t> </w:t>
            </w:r>
          </w:p>
        </w:tc>
      </w:tr>
      <w:tr w:rsidR="00680FC6" w:rsidRPr="00680FC6" w14:paraId="7D91DED5" w14:textId="77777777" w:rsidTr="00680FC6">
        <w:trPr>
          <w:gridAfter w:val="2"/>
          <w:wAfter w:w="20" w:type="dxa"/>
          <w:trHeight w:val="76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26F2F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68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02196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proofErr w:type="spellStart"/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Обшее</w:t>
            </w:r>
            <w:proofErr w:type="spellEnd"/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 xml:space="preserve"> количество заключенных договоров на приобретение товаров, осуществление (работ, услуг)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4438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единиц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6F22F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374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5C6BF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386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666C6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390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1AE85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78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0F011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210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6AE84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345</w:t>
            </w:r>
          </w:p>
        </w:tc>
      </w:tr>
      <w:tr w:rsidR="00680FC6" w:rsidRPr="00680FC6" w14:paraId="716668D3" w14:textId="77777777" w:rsidTr="00680FC6">
        <w:trPr>
          <w:gridAfter w:val="2"/>
          <w:wAfter w:w="20" w:type="dxa"/>
          <w:trHeight w:val="76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E8C42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69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BBFC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Количество договоров заключенных с субъектами малого и среднего предпринимательства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37DA0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единиц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73D1E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06126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9998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25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004D5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62418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5AFD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22</w:t>
            </w:r>
          </w:p>
        </w:tc>
      </w:tr>
      <w:tr w:rsidR="00680FC6" w:rsidRPr="00680FC6" w14:paraId="4964356F" w14:textId="77777777" w:rsidTr="00680FC6">
        <w:trPr>
          <w:gridAfter w:val="2"/>
          <w:wAfter w:w="20" w:type="dxa"/>
          <w:trHeight w:val="10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04A3C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70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A2B5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Соотношение договоров, заключенных с субъектами малого и среднего предпринимательства к общему количеству договоров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ADB76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21DC7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5,3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D21F4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6,0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C4C22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6,4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17A90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6,4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7A15C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6,2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5FEFE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6,4</w:t>
            </w:r>
          </w:p>
        </w:tc>
      </w:tr>
      <w:tr w:rsidR="00680FC6" w:rsidRPr="00680FC6" w14:paraId="05F8179A" w14:textId="77777777" w:rsidTr="00680FC6">
        <w:trPr>
          <w:gridAfter w:val="2"/>
          <w:wAfter w:w="20" w:type="dxa"/>
          <w:trHeight w:val="127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2B107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lastRenderedPageBreak/>
              <w:t>71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E1AE1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Количество профориентационных мероприятий для обучающихся учреждений общего среднего, профессионально-технического и среднего специального образования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A128F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единиц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FCA5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73A29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EDFE1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FA24A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1CBC6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32B11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</w:t>
            </w:r>
          </w:p>
        </w:tc>
      </w:tr>
      <w:tr w:rsidR="00680FC6" w:rsidRPr="00680FC6" w14:paraId="0C3E5F01" w14:textId="77777777" w:rsidTr="00680FC6">
        <w:trPr>
          <w:gridAfter w:val="2"/>
          <w:wAfter w:w="20" w:type="dxa"/>
          <w:trHeight w:val="51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E1C0E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72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05E6" w14:textId="77777777" w:rsidR="00680FC6" w:rsidRPr="00680FC6" w:rsidRDefault="00680FC6" w:rsidP="0068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Направлено на обучение на условиях целевой подготовки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A26F7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человек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5A67A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05A82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CEBF1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457AA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3E9CD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D3D87" w14:textId="77777777" w:rsidR="00680FC6" w:rsidRPr="00680FC6" w:rsidRDefault="00680FC6" w:rsidP="0068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680FC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</w:tbl>
    <w:p w14:paraId="0D40E540" w14:textId="6D6167E8" w:rsidR="00DA49C5" w:rsidRDefault="00DA49C5" w:rsidP="00DA49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FD82BFD" w14:textId="77777777" w:rsidR="00680FC6" w:rsidRDefault="00680FC6" w:rsidP="00DA49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923CAF1" w14:textId="77777777" w:rsidR="00680FC6" w:rsidRDefault="00680FC6" w:rsidP="00DA49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680FC6" w:rsidSect="00F01F0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53BB"/>
    <w:multiLevelType w:val="singleLevel"/>
    <w:tmpl w:val="00AAF7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94276565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6CE"/>
    <w:rsid w:val="00044525"/>
    <w:rsid w:val="00092FB5"/>
    <w:rsid w:val="001779FC"/>
    <w:rsid w:val="0018252D"/>
    <w:rsid w:val="00223193"/>
    <w:rsid w:val="002647B9"/>
    <w:rsid w:val="002F6EF5"/>
    <w:rsid w:val="003D3EFC"/>
    <w:rsid w:val="003F3021"/>
    <w:rsid w:val="00680FC6"/>
    <w:rsid w:val="0069252C"/>
    <w:rsid w:val="00863C80"/>
    <w:rsid w:val="00863CFE"/>
    <w:rsid w:val="008A5690"/>
    <w:rsid w:val="009025C7"/>
    <w:rsid w:val="00A238D3"/>
    <w:rsid w:val="00A56CEF"/>
    <w:rsid w:val="00A612B5"/>
    <w:rsid w:val="00A83A0D"/>
    <w:rsid w:val="00AD0913"/>
    <w:rsid w:val="00AD5BAB"/>
    <w:rsid w:val="00C3336D"/>
    <w:rsid w:val="00C348BB"/>
    <w:rsid w:val="00C9122A"/>
    <w:rsid w:val="00DA49C5"/>
    <w:rsid w:val="00F01F06"/>
    <w:rsid w:val="00FD76CE"/>
    <w:rsid w:val="00FE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DA8F"/>
  <w15:docId w15:val="{591B7A1D-A3E3-42E8-9EDA-B8D3C826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D7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FD76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FD76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FD76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2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1611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2026-04-15T17:34:00Z</dcterms:created>
  <dcterms:modified xsi:type="dcterms:W3CDTF">2026-04-15T17:49:00Z</dcterms:modified>
</cp:coreProperties>
</file>